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362" w:rsidRPr="00E80362" w:rsidRDefault="00E80362" w:rsidP="00E80362">
      <w:pPr>
        <w:shd w:val="clear" w:color="auto" w:fill="FFFFFF"/>
        <w:spacing w:after="0" w:line="432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E803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 </w:t>
      </w:r>
      <w:hyperlink r:id="rId8" w:history="1">
        <w:r w:rsidRPr="00E80362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eastAsia="pl-PL"/>
          </w:rPr>
          <w:t>Swoiste formy językowe u dzieci do 7-go roku życia, które nie są wadą wymowy</w:t>
        </w:r>
      </w:hyperlink>
    </w:p>
    <w:p w:rsidR="00E80362" w:rsidRPr="00E80362" w:rsidRDefault="00E80362" w:rsidP="00E80362">
      <w:pPr>
        <w:shd w:val="clear" w:color="auto" w:fill="FFFFFF"/>
        <w:spacing w:after="0" w:line="432" w:lineRule="atLeast"/>
        <w:jc w:val="both"/>
        <w:rPr>
          <w:rFonts w:ascii="Arial" w:eastAsia="Times New Roman" w:hAnsi="Arial" w:cs="Arial"/>
          <w:color w:val="959595"/>
          <w:sz w:val="18"/>
          <w:szCs w:val="18"/>
          <w:lang w:eastAsia="pl-PL"/>
        </w:rPr>
      </w:pPr>
    </w:p>
    <w:p w:rsidR="00E80362" w:rsidRPr="00E80362" w:rsidRDefault="00E80362" w:rsidP="00E80362">
      <w:pPr>
        <w:shd w:val="clear" w:color="auto" w:fill="FFFFFF"/>
        <w:spacing w:before="120" w:after="120" w:line="432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803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Według badań przeprowadzonych w Polsce (T. Bartkowska) zaledwie 2,9% dzieci 5-letnich mówi poprawnie w stosunku do właściwej formy mowy dorosłych, a 37% dzieci 5-letnich nie wymawia jeszcze głosek najtrudniejszych: </w:t>
      </w:r>
      <w:proofErr w:type="spellStart"/>
      <w:r w:rsidRPr="00E803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sz</w:t>
      </w:r>
      <w:proofErr w:type="spellEnd"/>
      <w:r w:rsidRPr="00E803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ż, </w:t>
      </w:r>
      <w:proofErr w:type="spellStart"/>
      <w:r w:rsidRPr="00E803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cz</w:t>
      </w:r>
      <w:proofErr w:type="spellEnd"/>
      <w:r w:rsidRPr="00E803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proofErr w:type="spellStart"/>
      <w:r w:rsidRPr="00E803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dż</w:t>
      </w:r>
      <w:proofErr w:type="spellEnd"/>
      <w:r w:rsidRPr="00E803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oraz r. Jest to właściwy moment, aby wspomóc rozwój mowy poprzez ćwiczenia artykulacyjne.</w:t>
      </w:r>
    </w:p>
    <w:p w:rsidR="00E80362" w:rsidRPr="00E80362" w:rsidRDefault="00E80362" w:rsidP="00E80362">
      <w:pPr>
        <w:shd w:val="clear" w:color="auto" w:fill="FFFFFF"/>
        <w:spacing w:before="120" w:after="120" w:line="432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803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Przełom pierwszego i drugiego roku życia dziecka to </w:t>
      </w:r>
      <w:r w:rsidRPr="00E803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okres mowy </w:t>
      </w:r>
      <w:proofErr w:type="spellStart"/>
      <w:r w:rsidRPr="00E803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bezfleksyjnej</w:t>
      </w:r>
      <w:proofErr w:type="spellEnd"/>
      <w:r w:rsidRPr="00E803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Dziecko posługuje się kilkoma wyrazami z natury nieodmiennymi. Zalążki fleksji zaczynają się około półtora roku. Rozwój fleksji zaczyna się, gdy następuje przeciwstawienie trybu rozkazującego oznajmującemu. Druga droga to dystynkcja czasów teraźniejszy - przeszły. Jedną z najtrudniejszych opozycji fleksyjnych jest dystynkcja osób jako kategorii gramatycznej. Zdanie kształtuje się od początku rozwoju językowego, ponieważ dziecko ma wzorce zdania, gdyż otoczenie posługuje się tymi formami wypowiedzi.</w:t>
      </w:r>
    </w:p>
    <w:p w:rsidR="00E80362" w:rsidRPr="00E80362" w:rsidRDefault="00E80362" w:rsidP="00E80362">
      <w:pPr>
        <w:shd w:val="clear" w:color="auto" w:fill="FFFFFF"/>
        <w:spacing w:before="120" w:after="120" w:line="432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803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Dziecko w wieku 3 lat mając już spory zasób głoskowy powinno posługiwać się rozbudowanymi sygnałami dwuklasowymi. Jednak układ zasad ich budowania nie jest jeszcze w pełni utrwalony, stąd dziecko kształtuje drogą analogii, kontaminacji, przestawek głoskowych </w:t>
      </w:r>
      <w:r w:rsidRPr="00E803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liczne twory językowe</w:t>
      </w:r>
      <w:r w:rsidRPr="00E803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W tym okresie utrwalają się jeszcze przedniojęzykowe zębowe s, z, c, dz.</w:t>
      </w:r>
    </w:p>
    <w:p w:rsidR="00E80362" w:rsidRPr="00E80362" w:rsidRDefault="00E80362" w:rsidP="00E80362">
      <w:pPr>
        <w:shd w:val="clear" w:color="auto" w:fill="FFFFFF"/>
        <w:spacing w:before="120" w:after="120" w:line="432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803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Dziecko 4-letnie powinno już wymawiać w mowie potocznej s, z, c, dz. Często między 4 a 5 rokiem życia pojawia się głoska r, a jej opanowanie jest dla dziecka takim sukcesem, że nadużywa jej zamieniając l w r np. lalka = </w:t>
      </w:r>
      <w:proofErr w:type="spellStart"/>
      <w:r w:rsidRPr="00E803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rarka</w:t>
      </w:r>
      <w:proofErr w:type="spellEnd"/>
      <w:r w:rsidRPr="00E803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korale = </w:t>
      </w:r>
      <w:proofErr w:type="spellStart"/>
      <w:r w:rsidRPr="00E803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korare</w:t>
      </w:r>
      <w:proofErr w:type="spellEnd"/>
      <w:r w:rsidRPr="00E803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Jest to typowy objaw hiperpoprawności, który samoczynnie zanika gdy nastąpi pełna automatyzacja tego dźwięku w mowie dziecka. Głoski </w:t>
      </w:r>
      <w:proofErr w:type="spellStart"/>
      <w:r w:rsidRPr="00E803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sz</w:t>
      </w:r>
      <w:proofErr w:type="spellEnd"/>
      <w:r w:rsidRPr="00E803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ź, </w:t>
      </w:r>
      <w:proofErr w:type="spellStart"/>
      <w:r w:rsidRPr="00E803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cz</w:t>
      </w:r>
      <w:proofErr w:type="spellEnd"/>
      <w:r w:rsidRPr="00E803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proofErr w:type="spellStart"/>
      <w:r w:rsidRPr="00E803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dż</w:t>
      </w:r>
      <w:proofErr w:type="spellEnd"/>
      <w:r w:rsidRPr="00E803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są zastępowane przez s, z, c, </w:t>
      </w:r>
      <w:proofErr w:type="spellStart"/>
      <w:r w:rsidRPr="00E803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</w:t>
      </w:r>
      <w:proofErr w:type="spellEnd"/>
      <w:r w:rsidRPr="00E803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lub ś, ź, ć, </w:t>
      </w:r>
      <w:proofErr w:type="spellStart"/>
      <w:r w:rsidRPr="00E803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dź</w:t>
      </w:r>
      <w:proofErr w:type="spellEnd"/>
      <w:r w:rsidRPr="00E803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jest to </w:t>
      </w:r>
      <w:r w:rsidRPr="00E803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seplenienie fizjologiczne</w:t>
      </w:r>
      <w:r w:rsidRPr="00E803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Tylko 5% dzieci w tym wieku mówi całkiem poprawnie.</w:t>
      </w:r>
    </w:p>
    <w:p w:rsidR="00E80362" w:rsidRPr="00E80362" w:rsidRDefault="00E80362" w:rsidP="00E80362">
      <w:pPr>
        <w:shd w:val="clear" w:color="auto" w:fill="FFFFFF"/>
        <w:spacing w:before="120" w:after="120" w:line="432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803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Mowa dziecka 5-letniego jest już właściwie zrozumiała. Pojawiają się głoski </w:t>
      </w:r>
      <w:proofErr w:type="spellStart"/>
      <w:r w:rsidRPr="00E803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sz</w:t>
      </w:r>
      <w:proofErr w:type="spellEnd"/>
      <w:r w:rsidRPr="00E803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ż, </w:t>
      </w:r>
      <w:proofErr w:type="spellStart"/>
      <w:r w:rsidRPr="00E803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cz</w:t>
      </w:r>
      <w:proofErr w:type="spellEnd"/>
      <w:r w:rsidRPr="00E803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proofErr w:type="spellStart"/>
      <w:r w:rsidRPr="00E803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dż</w:t>
      </w:r>
      <w:proofErr w:type="spellEnd"/>
      <w:r w:rsidRPr="00E803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chociaż w mowie potocznej mogą być jeszcze zamieniane na: s, z, c, dz. Głoska r powinna być już wymawiana, ale często pojawia się dopiero w tym okresie.</w:t>
      </w:r>
    </w:p>
    <w:p w:rsidR="00E80362" w:rsidRPr="00E80362" w:rsidRDefault="00E80362" w:rsidP="00E80362">
      <w:pPr>
        <w:shd w:val="clear" w:color="auto" w:fill="FFFFFF"/>
        <w:spacing w:before="120" w:after="120" w:line="432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803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Ważnym czynnikiem komunikatywności żywej mowy jest płynność wypowiedzi, regulowana prawidłowym, szybkim wdechem i długim, możliwie równomiernym wydechem, po którym odbywa się proces udźwiękowienia całości myślowej. Dzieci w wieku </w:t>
      </w:r>
      <w:r w:rsidRPr="00E803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przedszkolnym (3-4- letnie) najczęściej nie wykazują jeszcze w dłuższych wypowiedziach całkowitego zautomatyzowania tego procesu, stąd obserwujemy jak „zachłystują się powietrzem” podczas recytacji wierszy lub w czasie wypowiadania dłuższych zdań, zanikają końcówki wyrazów lub sylaby początkowe. U dzieci starszych, nawet 7-letnich, widoczne są błędy i zniekształcenia w tym zakresie, jak np.:</w:t>
      </w:r>
    </w:p>
    <w:p w:rsidR="00E80362" w:rsidRPr="00E80362" w:rsidRDefault="00E80362" w:rsidP="00E8036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803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opuszczanie sylaby początkowej lub końcowej</w:t>
      </w:r>
      <w:r w:rsidRPr="00E803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 (zupa pomidorowa = zupa </w:t>
      </w:r>
      <w:proofErr w:type="spellStart"/>
      <w:r w:rsidRPr="00E803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midolowa</w:t>
      </w:r>
      <w:proofErr w:type="spellEnd"/>
      <w:r w:rsidRPr="00E803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lokomotywa = </w:t>
      </w:r>
      <w:proofErr w:type="spellStart"/>
      <w:r w:rsidRPr="00E803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komotywa</w:t>
      </w:r>
      <w:proofErr w:type="spellEnd"/>
      <w:r w:rsidRPr="00E803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parasol = </w:t>
      </w:r>
      <w:proofErr w:type="spellStart"/>
      <w:r w:rsidRPr="00E803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palas</w:t>
      </w:r>
      <w:proofErr w:type="spellEnd"/>
      <w:r w:rsidRPr="00E803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);</w:t>
      </w:r>
    </w:p>
    <w:p w:rsidR="00E80362" w:rsidRPr="00E80362" w:rsidRDefault="00E80362" w:rsidP="00E8036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803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przestawianie głosek</w:t>
      </w:r>
      <w:r w:rsidRPr="00E803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 (elementarz = </w:t>
      </w:r>
      <w:proofErr w:type="spellStart"/>
      <w:r w:rsidRPr="00E803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emelemtasz</w:t>
      </w:r>
      <w:proofErr w:type="spellEnd"/>
      <w:r w:rsidRPr="00E803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ławka = wałka);</w:t>
      </w:r>
    </w:p>
    <w:p w:rsidR="00E80362" w:rsidRPr="00E80362" w:rsidRDefault="00E80362" w:rsidP="00E8036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803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tworzenie nowych wyrazów</w:t>
      </w:r>
      <w:r w:rsidRPr="00E803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 na podstawie dwóch, tzw. neologizmy dziecięce (zadzwonić + telefonować = </w:t>
      </w:r>
      <w:proofErr w:type="spellStart"/>
      <w:r w:rsidRPr="00E803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zatelefonić</w:t>
      </w:r>
      <w:proofErr w:type="spellEnd"/>
      <w:r w:rsidRPr="00E803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), oraz tworzenie nowych wyrazów na podstawie ich funkcji (żelazko = prasowaczka, fontanna = </w:t>
      </w:r>
      <w:proofErr w:type="spellStart"/>
      <w:r w:rsidRPr="00E803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tryskawica</w:t>
      </w:r>
      <w:proofErr w:type="spellEnd"/>
      <w:r w:rsidRPr="00E803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nabiorę na widelec = </w:t>
      </w:r>
      <w:proofErr w:type="spellStart"/>
      <w:r w:rsidRPr="00E803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zawidelcuję</w:t>
      </w:r>
      <w:proofErr w:type="spellEnd"/>
      <w:r w:rsidRPr="00E803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pracownicy na budowie = </w:t>
      </w:r>
      <w:proofErr w:type="spellStart"/>
      <w:r w:rsidRPr="00E803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budowniki</w:t>
      </w:r>
      <w:proofErr w:type="spellEnd"/>
      <w:r w:rsidRPr="00E803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</w:t>
      </w:r>
    </w:p>
    <w:p w:rsidR="00E80362" w:rsidRPr="00E80362" w:rsidRDefault="00E80362" w:rsidP="00E80362">
      <w:pPr>
        <w:shd w:val="clear" w:color="auto" w:fill="FFFFFF"/>
        <w:spacing w:before="120" w:after="120" w:line="432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803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Dzieci 6 - 7-letnie powinny wymawiać wszystkie poszczególne dźwięki mowy prawidłowo. Jednak duży procent dzieci nie wymawia prawidłowo w wyrazach spółgłosek: s, z, c, </w:t>
      </w:r>
      <w:proofErr w:type="spellStart"/>
      <w:r w:rsidRPr="00E803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</w:t>
      </w:r>
      <w:proofErr w:type="spellEnd"/>
      <w:r w:rsidRPr="00E803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proofErr w:type="spellStart"/>
      <w:r w:rsidRPr="00E803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sz</w:t>
      </w:r>
      <w:proofErr w:type="spellEnd"/>
      <w:r w:rsidRPr="00E803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ż, </w:t>
      </w:r>
      <w:proofErr w:type="spellStart"/>
      <w:r w:rsidRPr="00E803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cz</w:t>
      </w:r>
      <w:proofErr w:type="spellEnd"/>
      <w:r w:rsidRPr="00E803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proofErr w:type="spellStart"/>
      <w:r w:rsidRPr="00E803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dż</w:t>
      </w:r>
      <w:proofErr w:type="spellEnd"/>
      <w:r w:rsidRPr="00E803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r. Różnice w poziomie poprawności wymowy dzieci powodowane są także wpływami środowiska (gwary środowiskowe). Błędy wymowy charakterystyczne dla tego wieku i środowiska dziecka są dowodem jego normalnego rozwoju, a dają się usunąć w toku nauczania w przedszkolu i szkole przez rozwijanie wrażliwości słuchowej i odpowiednie ćwiczenia oddechowe, artykulacyjne lub zabawy ortofoniczne. Jeśli więc rozwój mowy jest opóźniony należy niezwłocznie skontaktować się z logopedą.</w:t>
      </w:r>
    </w:p>
    <w:p w:rsidR="00CC5BD7" w:rsidRPr="00E80362" w:rsidRDefault="00CC20AC">
      <w:pPr>
        <w:rPr>
          <w:rFonts w:ascii="Times New Roman" w:hAnsi="Times New Roman" w:cs="Times New Roman"/>
          <w:sz w:val="24"/>
          <w:szCs w:val="24"/>
        </w:rPr>
      </w:pPr>
    </w:p>
    <w:sectPr w:rsidR="00CC5BD7" w:rsidRPr="00E803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0AC" w:rsidRDefault="00CC20AC" w:rsidP="00E80362">
      <w:pPr>
        <w:spacing w:after="0" w:line="240" w:lineRule="auto"/>
      </w:pPr>
      <w:r>
        <w:separator/>
      </w:r>
    </w:p>
  </w:endnote>
  <w:endnote w:type="continuationSeparator" w:id="0">
    <w:p w:rsidR="00CC20AC" w:rsidRDefault="00CC20AC" w:rsidP="00E80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362" w:rsidRDefault="00E8036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2407131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E80362" w:rsidRDefault="00E8036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80362" w:rsidRDefault="00E8036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362" w:rsidRDefault="00E803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0AC" w:rsidRDefault="00CC20AC" w:rsidP="00E80362">
      <w:pPr>
        <w:spacing w:after="0" w:line="240" w:lineRule="auto"/>
      </w:pPr>
      <w:r>
        <w:separator/>
      </w:r>
    </w:p>
  </w:footnote>
  <w:footnote w:type="continuationSeparator" w:id="0">
    <w:p w:rsidR="00CC20AC" w:rsidRDefault="00CC20AC" w:rsidP="00E80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362" w:rsidRDefault="00E8036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362" w:rsidRDefault="00E8036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362" w:rsidRDefault="00E8036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11C34"/>
    <w:multiLevelType w:val="multilevel"/>
    <w:tmpl w:val="506A6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62"/>
    <w:rsid w:val="00623186"/>
    <w:rsid w:val="00CC20AC"/>
    <w:rsid w:val="00D22CDE"/>
    <w:rsid w:val="00E8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0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362"/>
  </w:style>
  <w:style w:type="paragraph" w:styleId="Stopka">
    <w:name w:val="footer"/>
    <w:basedOn w:val="Normalny"/>
    <w:link w:val="StopkaZnak"/>
    <w:uiPriority w:val="99"/>
    <w:unhideWhenUsed/>
    <w:rsid w:val="00E80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3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0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362"/>
  </w:style>
  <w:style w:type="paragraph" w:styleId="Stopka">
    <w:name w:val="footer"/>
    <w:basedOn w:val="Normalny"/>
    <w:link w:val="StopkaZnak"/>
    <w:uiPriority w:val="99"/>
    <w:unhideWhenUsed/>
    <w:rsid w:val="00E80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adnik-logopedyczny.pl/profilaktyka-logopedyczna/rozwoj-mowy/12/swoiste-formy-jezykowe-u-dzieci-do-siedmiu-lat.htm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1</cp:revision>
  <dcterms:created xsi:type="dcterms:W3CDTF">2020-12-09T17:10:00Z</dcterms:created>
  <dcterms:modified xsi:type="dcterms:W3CDTF">2020-12-09T17:11:00Z</dcterms:modified>
</cp:coreProperties>
</file>